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Framework Schedule 2 (Framework Tender)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24"/>
          <w:szCs w:val="24"/>
        </w:rPr>
        <w:sectPr>
          <w:headerReference r:id="rId7" w:type="default"/>
          <w:footerReference r:id="rId8" w:type="default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Supplier Framework Tender response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] </w:t>
      </w:r>
    </w:p>
    <w:p w:rsidR="00000000" w:rsidDel="00000000" w:rsidP="00000000" w:rsidRDefault="00000000" w:rsidRPr="00000000" w14:paraId="00000003">
      <w:pPr>
        <w:pageBreakBefore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  <w:tab/>
      <w:t xml:space="preserve">                                           </w:t>
    </w:r>
  </w:p>
  <w:p w:rsidR="00000000" w:rsidDel="00000000" w:rsidP="00000000" w:rsidRDefault="00000000" w:rsidRPr="00000000" w14:paraId="000000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spacing w:after="0" w:line="240" w:lineRule="auto"/>
      <w:jc w:val="both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  <w:tab/>
    </w:r>
    <w:r w:rsidDel="00000000" w:rsidR="00000000" w:rsidRPr="00000000">
      <w:rPr>
        <w:rtl w:val="0"/>
      </w:rPr>
      <w:tab/>
      <w:tab/>
      <w:tab/>
    </w:r>
    <w:bookmarkStart w:colFirst="0" w:colLast="0" w:name="bookmark=id.30j0zll" w:id="1"/>
    <w:bookmarkEnd w:id="1"/>
    <w:r w:rsidDel="00000000" w:rsidR="00000000" w:rsidRPr="00000000">
      <w:rPr>
        <w:color w:val="bfbfbf"/>
        <w:rtl w:val="0"/>
      </w:rPr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Framework Schedule 2 (Framework Tender)</w:t>
    </w:r>
  </w:p>
  <w:p w:rsidR="00000000" w:rsidDel="00000000" w:rsidP="00000000" w:rsidRDefault="00000000" w:rsidRPr="00000000" w14:paraId="000000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23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RAic5s+1E+BYq+PvljSfr/zKdQ==">CgMxLjAyCGguZ2pkZ3hzMgppZC4zMGowemxsOAByITFPVlFQRF9PSTZSYXVOVlROTUU4XzNManZ0NnlPUHpsbw==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2018-06-18T10:59:00Z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D1V4</vt:lpwstr>
  </property>
</Properties>
</file>